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lantilainen baari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4:00-16:00 Tapahtumakohtaamo: Menestyvät kumppanuudet ja tapahtumien yhteistyöstrategiat</w:t>
      </w:r>
    </w:p>
    <w:p>
      <w:r>
        <w:t>Tapahtuma-alan toimijoiden verkostoitumi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