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11:00-20:00 Jouluruokailu Elsa Resortissa</w:t>
      </w:r>
    </w:p>
    <w:p>
      <w:r>
        <w:t>Elsa Resortin jouluruokailu torstaina 19.12.2024 klo 11-20</w:t>
      </w:r>
    </w:p>
    <w:p>
      <w:r>
        <w:t>Aikuiset 34,90€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