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Terästalo, valtuustosali, klo 17-19, Keikulinkuja 1</w:t>
      </w:r>
    </w:p>
    <w:p>
      <w:r>
        <w:t>9.1.2025 torstai</w:t>
      </w:r>
    </w:p>
    <w:p>
      <w:pPr>
        <w:pStyle w:val="Heading1"/>
      </w:pPr>
      <w:r>
        <w:t>9.1.2025 torstai</w:t>
      </w:r>
    </w:p>
    <w:p>
      <w:pPr>
        <w:pStyle w:val="Heading2"/>
      </w:pPr>
      <w:r>
        <w:t xml:space="preserve">17:00-19:00 Asukasbudjetin ideointiklinikka Peräseinäjoella </w:t>
      </w:r>
    </w:p>
    <w:p>
      <w:r>
        <w:t xml:space="preserve">Ideointiklinikat ovat kaikille avoimia tilaisuuksia, joissa voit jatkojalostaa kehittämisideoitasi kaupungin asiantuntijoiden kanssa.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