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14:00-15:30 OSMO-hankkeen päätöswebinaari</w:t>
      </w:r>
    </w:p>
    <w:p>
      <w:r>
        <w:t>Majoitus-, ravitsemis-, matkailu- ja tapahtuma-aloille suunnatun OSMO-hankkeen päätöswebinaari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