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2.12.2024 maanantai</w:t>
      </w:r>
    </w:p>
    <w:p>
      <w:pPr>
        <w:pStyle w:val="Heading1"/>
      </w:pPr>
      <w:r>
        <w:t>2.12.2024-20.12.2024</w:t>
      </w:r>
    </w:p>
    <w:p>
      <w:pPr>
        <w:pStyle w:val="Heading2"/>
      </w:pPr>
      <w:r>
        <w:t xml:space="preserve">10:00-10:30  ”Parempien ihmisten itsetehtyjä taidejoulukortteja” 2.12.-20.12.24 Jalasjärven </w:t>
      </w:r>
    </w:p>
    <w:p>
      <w:r>
        <w:t>Joose Tammelin!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