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Wanha Asema</w:t>
      </w:r>
    </w:p>
    <w:p>
      <w:r>
        <w:t>11.5.2025 sunnuntai</w:t>
      </w:r>
    </w:p>
    <w:p>
      <w:pPr>
        <w:pStyle w:val="Heading1"/>
      </w:pPr>
      <w:r>
        <w:t>11.5.2025 sunnuntai</w:t>
      </w:r>
    </w:p>
    <w:p>
      <w:pPr>
        <w:pStyle w:val="Heading2"/>
      </w:pPr>
      <w:r>
        <w:t>11:30-14:00 Wanhan Aseman Äitienpäivälounas</w:t>
      </w:r>
    </w:p>
    <w:p>
      <w:r>
        <w:t>Wanhalla Asemalla äitienpäivälounas kattaukset klo 11.30 ja 13.30.</w:t>
      </w:r>
    </w:p>
    <w:p>
      <w:r>
        <w:t>Hinta 28€/aikuinen, lapset 0-3 vuotiaat ilmaiseksi, 4-7 vuotiaat 7€ ja 8-13 vuotiaat 14€.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