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00-19:00 Lasten 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