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09:30-13:00 Kehonhuoltoa ja lauantaibrunssi Elsa Resortissa</w:t>
      </w:r>
    </w:p>
    <w:p>
      <w:r>
        <w:t>Joogaa, kehonhuoltoa ja brunssi Elsa Resortissa 15.2. klo 9.30</w:t>
      </w:r>
    </w:p>
    <w:p>
      <w:r>
        <w:t>Jooga ja brunssi 39,50€ / hlö tai kaverin kanssa 72€ / kaksi henkilöä, pelkkä brunssi 25€/hlö tai 45€ / kaksi henkilöä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