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24.1.2025 perjantai</w:t>
      </w:r>
    </w:p>
    <w:p>
      <w:pPr>
        <w:pStyle w:val="Heading1"/>
      </w:pPr>
      <w:r>
        <w:t>24.1.2025 perjantai</w:t>
      </w:r>
    </w:p>
    <w:p>
      <w:pPr>
        <w:pStyle w:val="Heading2"/>
      </w:pPr>
      <w:r>
        <w:t>16:00-18:00 Taiteilijatapaaminen ja kuvaesitys — Löydä tuotannon ydin!</w:t>
      </w:r>
    </w:p>
    <w:p>
      <w:r>
        <w:t>TAMMIKUUN KUUKAUDEN TAITEILIJA J-P KÖYKKÄ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