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18:00-19:00 Markku Mantila: Valehtelua, vakoilua ja valtiollista vaikuttamista</w:t>
      </w:r>
    </w:p>
    <w:p>
      <w:r>
        <w:t>Markku Mantila kertoo yhdessä Jouni Mölsän kanssa kirjoittamastaan informaatiovaikuttamista käsittelevästä tietokirjasta.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