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2.5.2025 perjantai</w:t>
      </w:r>
    </w:p>
    <w:p>
      <w:pPr>
        <w:pStyle w:val="Heading1"/>
      </w:pPr>
      <w:r>
        <w:t>2.5.2025 perjantai</w:t>
      </w:r>
    </w:p>
    <w:p>
      <w:pPr>
        <w:pStyle w:val="Heading2"/>
      </w:pPr>
      <w:r>
        <w:t>20:00-23:00 Bothnia Burlesque: Temptation Island</w:t>
      </w:r>
    </w:p>
    <w:p>
      <w:r>
        <w:t>Bothnia Burlesque tuo upean Hugo-salin lavalle jälleen kimaltavan kavalkadin kotimaisen burleskin ja muun lavataiteen hehkeitä helmiä!</w:t>
      </w:r>
    </w:p>
    <w:p>
      <w:r>
        <w:t>Liput: 18€-25€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