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13:00-16:00 LASTEN LEIJONAHIIHTO 4-9 -VUOTIAILLE 2.3. klo 13-16. TERVETULOA KOKO PERHE!</w:t>
      </w:r>
    </w:p>
    <w:p>
      <w:r>
        <w:t xml:space="preserve">Riemukas koko perheen ulkoilutapahtuma LASTEN LEIJONAHIIHTO 4-9 -vuotiaille Luontotalo Käpälikön ympäristössä uusien lumikuormien ansiosta.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