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Autionmaa</w:t>
      </w:r>
    </w:p>
    <w:p>
      <w:r>
        <w:t>22.3.2025 lauantai</w:t>
      </w:r>
    </w:p>
    <w:p>
      <w:pPr>
        <w:pStyle w:val="Heading1"/>
      </w:pPr>
      <w:r>
        <w:t>22.3.2025 lauantai</w:t>
      </w:r>
    </w:p>
    <w:p>
      <w:pPr>
        <w:pStyle w:val="Heading2"/>
      </w:pPr>
      <w:r>
        <w:t>18:00-21:00 Kuutamohiihto /-kävely</w:t>
      </w:r>
    </w:p>
    <w:p>
      <w:r>
        <w:t>Koko perheen ulkoilutapahtuma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