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11:00-13:00 Teemalounas yrittäjille: Tuottava tekoäly</w:t>
      </w:r>
    </w:p>
    <w:p>
      <w:r>
        <w:t xml:space="preserve">Tervetuloa yrittäjien teemalounaalle, jossa pääset keskustelemaan muiden samasta teemasta kiinnostuneiden toimijoiden kanssa!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