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11:00-19:00 MUU-kesä: Taidehallin ilmaispäivä</w:t>
      </w:r>
    </w:p>
    <w:p>
      <w:r>
        <w:t>Ilmainen sisäänpääsy taidehallin näyttelyihin ja oheisohjelmaa heinäkuun keskiviikkoina.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