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Itäkylän nuorisoseura</w:t>
      </w:r>
    </w:p>
    <w:p>
      <w:r>
        <w:t>2.8.2025 lauantai</w:t>
      </w:r>
    </w:p>
    <w:p>
      <w:pPr>
        <w:pStyle w:val="Heading1"/>
      </w:pPr>
      <w:r>
        <w:t>2.8.2025 lauantai</w:t>
      </w:r>
    </w:p>
    <w:p>
      <w:pPr>
        <w:pStyle w:val="Heading2"/>
      </w:pPr>
      <w:r>
        <w:t>18:00-20:00 RUVETAAN RUNOLLE JA HAITARI SOI</w:t>
      </w:r>
    </w:p>
    <w:p>
      <w:r>
        <w:t>Runoja ja haitarimusiikkia</w:t>
      </w:r>
    </w:p>
    <w:p>
      <w:r>
        <w:t>Pääsymaksu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