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18:00-20:00 Suvi Teräsniska akustisesti</w:t>
      </w:r>
    </w:p>
    <w:p>
      <w:r>
        <w:t>Suvi Teräsniska saapuu akustisella kiertueellaan Kalevan Navettaan Seinäjoelle.</w:t>
      </w:r>
    </w:p>
    <w:p>
      <w:r>
        <w:t>37,50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