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F</w:t>
      </w:r>
    </w:p>
    <w:p>
      <w:r>
        <w:t>9.6.2025 maanantai</w:t>
      </w:r>
    </w:p>
    <w:p>
      <w:pPr>
        <w:pStyle w:val="Heading1"/>
      </w:pPr>
      <w:r>
        <w:t>9.6.2025 maanantai</w:t>
      </w:r>
    </w:p>
    <w:p>
      <w:pPr>
        <w:pStyle w:val="Heading2"/>
      </w:pPr>
      <w:r>
        <w:t>13:00-15:30 Kehittämisen työkalut kansainvälistymisen käytössä Etelä-Pohjanmaalla</w:t>
      </w:r>
    </w:p>
    <w:p>
      <w:r>
        <w:t xml:space="preserve">Etelä-Pohjanmaan kansainvälistymisen Excellence Forumin kevätseminaari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