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urheilukenttä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17:00-20:00 MLL Alahärmän 100-vuotisjuhla</w:t>
      </w:r>
    </w:p>
    <w:p>
      <w:r>
        <w:t>MLL Alahärmä juhlii tänä vuonna 100-vuotissynttäreitä!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