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lukio</w:t>
      </w:r>
    </w:p>
    <w:p>
      <w:r>
        <w:t>10.6.2025 tiistai</w:t>
      </w:r>
    </w:p>
    <w:p>
      <w:pPr>
        <w:pStyle w:val="Heading1"/>
      </w:pPr>
      <w:r>
        <w:t>10.6.2025-13.6.2025</w:t>
      </w:r>
    </w:p>
    <w:p>
      <w:pPr>
        <w:pStyle w:val="Heading2"/>
      </w:pPr>
      <w:r>
        <w:t>10:00-12:00 Lasten liikuntaleiri Sporttis 10.-13.6.2025</w:t>
      </w:r>
    </w:p>
    <w:p>
      <w:r>
        <w:t xml:space="preserve">Seuraava 7–13-vuotiaiden KesäSporttis järjestetään Seinäjoella 10.-13.6.2025. </w:t>
      </w:r>
    </w:p>
    <w:p>
      <w:r>
        <w:t>Leirit ovat eri hintaisia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