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13:00-15:00 Korjausrakentamisen tulevaisuus - maksuton tilaisuus 22.5.2025 klo 13-15.</w:t>
      </w:r>
    </w:p>
    <w:p>
      <w:r>
        <w:t>Korjausrakentamisen tulevaisuus -maksuton tilaisuus 22.5.2025 klo 13-15 Seinäjoella.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