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12:00-15:30 Äitienpäivän juhlakattaus Hotelli Mesikämmenessä</w:t>
      </w:r>
    </w:p>
    <w:p>
      <w:r>
        <w:t xml:space="preserve">Jo perinteeksi muodostunut äitienpäiväkattaus järvimaisemissa Eläinpuiston vieressä ravintola Mesikämmenessä. </w:t>
      </w:r>
    </w:p>
    <w:p>
      <w:r>
        <w:t>39,90€/aikuinen 13,90€/8-14v 8,90€/3-7v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