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seurakuntatalo</w:t>
      </w:r>
    </w:p>
    <w:p>
      <w:r>
        <w:t>7.5.2025 keskiviikko</w:t>
      </w:r>
    </w:p>
    <w:p>
      <w:pPr>
        <w:pStyle w:val="Heading1"/>
      </w:pPr>
      <w:r>
        <w:t>7.5.2025 keskiviikko</w:t>
      </w:r>
    </w:p>
    <w:p>
      <w:pPr>
        <w:pStyle w:val="Heading2"/>
      </w:pPr>
      <w:r>
        <w:t>19:00-21:30 Oppilaskonsertti Kevät 2025</w:t>
      </w:r>
    </w:p>
    <w:p>
      <w:r>
        <w:t>Oppilaskonsertti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