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22:00-03:00 OmaSp Stadionin euroviisukisakatsomo</w:t>
      </w:r>
    </w:p>
    <w:p>
      <w:r>
        <w:t>Maksuton K18 euroviisukisakatsomo OmaSp Stadionin Atria Loungessa 17.5.2025 klo 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