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12.5.2025 maanantai</w:t>
      </w:r>
    </w:p>
    <w:p>
      <w:pPr>
        <w:pStyle w:val="Heading1"/>
      </w:pPr>
      <w:r>
        <w:t>12.5.2025-31.5.2025</w:t>
      </w:r>
    </w:p>
    <w:p>
      <w:pPr>
        <w:pStyle w:val="Heading2"/>
      </w:pPr>
      <w:r>
        <w:t>12:00-12:00 Hiljaista valoa - vedenalaisia valokuvia</w:t>
      </w:r>
    </w:p>
    <w:p>
      <w:r>
        <w:t>Tomi Saarijärven näyttely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