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Kätkänjoen kesäteatteri</w:t>
      </w:r>
    </w:p>
    <w:p>
      <w:r>
        <w:t>6.7.2025 sunnuntai</w:t>
      </w:r>
    </w:p>
    <w:p>
      <w:pPr>
        <w:pStyle w:val="Heading1"/>
      </w:pPr>
      <w:r>
        <w:t>6.7.2025 sunnuntai</w:t>
      </w:r>
    </w:p>
    <w:p>
      <w:pPr>
        <w:pStyle w:val="Heading2"/>
      </w:pPr>
      <w:r>
        <w:t>13:00-15:20 Kätkänjoen kesäteatteri 20v: Rikas – rakas – köyhä – varas</w:t>
      </w:r>
    </w:p>
    <w:p>
      <w:r>
        <w:t>Pieni Kätkänjoen kylä elää rauhallista arkeaan 60-luvun taitteessa. Mutta mitäs kun äkkiä ilmestyy insinööri ostelemaan kyläläisten rantoja?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