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2.6.2025 maanantai</w:t>
      </w:r>
    </w:p>
    <w:p>
      <w:pPr>
        <w:pStyle w:val="Heading1"/>
      </w:pPr>
      <w:r>
        <w:t>2.6.2025-10.8.2025</w:t>
      </w:r>
    </w:p>
    <w:p>
      <w:pPr>
        <w:pStyle w:val="Heading2"/>
      </w:pPr>
      <w:r>
        <w:t>12:00-18:00 Jyllinkosken Sähkölaitosmuseo avoinna kesällä 2025</w:t>
      </w:r>
    </w:p>
    <w:p>
      <w:r>
        <w:t>Jyllinkosken  sähkölaitosmuseo avoinna yleisölle päivittäin klo 12-18 juhannusta lukuun ottamatta</w:t>
      </w:r>
    </w:p>
    <w:p>
      <w:r>
        <w:t>Aikuiset 5 eur, opiskelijat ja eläkeläiset 3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