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3.6.2025 tiistai</w:t>
      </w:r>
    </w:p>
    <w:p>
      <w:pPr>
        <w:pStyle w:val="Heading1"/>
      </w:pPr>
      <w:r>
        <w:t>3.6.2025-29.8.2025</w:t>
      </w:r>
    </w:p>
    <w:p>
      <w:pPr>
        <w:pStyle w:val="Heading2"/>
      </w:pPr>
      <w:r>
        <w:t>12:00-16:00 Käsityön iloa – Lankava 100 v. Näyttely</w:t>
      </w:r>
    </w:p>
    <w:p>
      <w:r>
        <w:t>Tervetuloa juhlimaan kotimaisen käsityön elävää perintöä ja satavuotiasta tarinaa!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