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pääkirkko</w:t>
      </w:r>
    </w:p>
    <w:p>
      <w:r>
        <w:t>24.7.2025 torstai</w:t>
      </w:r>
    </w:p>
    <w:p>
      <w:pPr>
        <w:pStyle w:val="Heading1"/>
      </w:pPr>
      <w:r>
        <w:t>24.7.2025 torstai</w:t>
      </w:r>
    </w:p>
    <w:p>
      <w:pPr>
        <w:pStyle w:val="Heading2"/>
      </w:pPr>
      <w:r>
        <w:t>12:00-12:30 Lounasmusiikkia kesätorstaisin 26.6.-31.7. klo 12</w:t>
      </w:r>
    </w:p>
    <w:p>
      <w:r>
        <w:t>Tilaisuuden kesto 30 min. Voit halutessasi ottaa eväät mukaan, paperin rapina ei haittaa.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