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Karvalan nuorisoseura</w:t>
      </w:r>
    </w:p>
    <w:p>
      <w:r>
        <w:t>1.7.2025 tiistai</w:t>
      </w:r>
    </w:p>
    <w:p>
      <w:pPr>
        <w:pStyle w:val="Heading1"/>
      </w:pPr>
      <w:r>
        <w:t>1.7.2025 tiistai</w:t>
      </w:r>
    </w:p>
    <w:p>
      <w:pPr>
        <w:pStyle w:val="Heading2"/>
      </w:pPr>
      <w:r>
        <w:t>18:00-21:00 Elokuvaesitys Keskiyön auringosta ikuisuuteen</w:t>
      </w:r>
    </w:p>
    <w:p>
      <w:r>
        <w:t>Karvalan Nuorisoseuralla esitetään kotimainen elokuva Keskiyön auringosta ikuisuuteen. 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