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Kino-Kuva -elokuvateatteri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11:00-15:00 Aktiivinen Teuva -tapahtuma</w:t>
      </w:r>
    </w:p>
    <w:p>
      <w:r>
        <w:t>Aktiivinen Teuva päivä on jo perinteinen yhdistysten ja seurojen tapahtuma, jossa on helppo kertoa eri toimintamuodoista.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