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 xml:space="preserve">16:00-17:30  Kuukauden Taiteilija esittelee teoksensa lisättyä todellisuutta    </w:t>
      </w:r>
    </w:p>
    <w:p>
      <w:r>
        <w:t>Kuukauden Taiteilija Miro Scum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