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Keski-Nurmon koulu</w:t>
      </w:r>
    </w:p>
    <w:p>
      <w:r>
        <w:t>4.12.2025 torstai</w:t>
      </w:r>
    </w:p>
    <w:p>
      <w:pPr>
        <w:pStyle w:val="Heading1"/>
      </w:pPr>
      <w:r>
        <w:t>4.12.2025 torstai</w:t>
      </w:r>
    </w:p>
    <w:p>
      <w:pPr>
        <w:pStyle w:val="Heading2"/>
      </w:pPr>
      <w:r>
        <w:t>18:00-20:59 Keski-Nurmon koulun joulumyyjäiset</w:t>
      </w:r>
    </w:p>
    <w:p>
      <w:r>
        <w:t xml:space="preserve">Joulumyyjäiset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