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Nuorisotila Kunnari</w:t>
      </w:r>
    </w:p>
    <w:p>
      <w:r>
        <w:t>16.10.2025 torstai</w:t>
      </w:r>
    </w:p>
    <w:p>
      <w:pPr>
        <w:pStyle w:val="Heading1"/>
      </w:pPr>
      <w:r>
        <w:t>16.10.2025 torstai</w:t>
      </w:r>
    </w:p>
    <w:p>
      <w:pPr>
        <w:pStyle w:val="Heading2"/>
      </w:pPr>
      <w:r>
        <w:t>15:00-19:00 Pakohuone nuorille</w:t>
      </w:r>
    </w:p>
    <w:p>
      <w:r>
        <w:t xml:space="preserve">Nuorten suunnittelema Halloween/jännitys teemainen pakohuonepeli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