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15:00-16:30 Japanilaisen teetaiteen hetki</w:t>
      </w:r>
    </w:p>
    <w:p>
      <w:r>
        <w:t xml:space="preserve">Yleisölle tarjotaan maljallinen hyvää teetä ja japanilaista kulttuuria.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