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7.3.2026 lauantai</w:t>
      </w:r>
    </w:p>
    <w:p>
      <w:pPr>
        <w:pStyle w:val="Heading1"/>
      </w:pPr>
      <w:r>
        <w:t>7.3.2026-8.8.2026</w:t>
      </w:r>
    </w:p>
    <w:p>
      <w:pPr>
        <w:pStyle w:val="Heading2"/>
      </w:pPr>
      <w:r>
        <w:t>11:00-15:00 Flashback-taidenäyttely Seinäjoen taidehallilla</w:t>
      </w:r>
    </w:p>
    <w:p>
      <w:r>
        <w:t>Flashback-taidenäyttely juhlistaa Seinäjoen kaupungin kesäkuvataiteilija-mallin 10-vuotista matkaa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