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11:00-19:00 Emmi Kairenius: Kaupunkileikki-videonäytös</w:t>
      </w:r>
    </w:p>
    <w:p>
      <w:r>
        <w:t>Tervetuloa katsomaan, miltä kaupungin kanssa leikkivän kesäkuvataiteilijan kesä on näyttänyt!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