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12:00-15:00 Paikallismuseopäivä</w:t>
      </w:r>
    </w:p>
    <w:p>
      <w:r>
        <w:t>Museopäivä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