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Marika KK ja Kurpitsa Villa</w:t>
      </w:r>
    </w:p>
    <w:p>
      <w:r>
        <w:t>7.9.2025 sunnuntai</w:t>
      </w:r>
    </w:p>
    <w:p>
      <w:pPr>
        <w:pStyle w:val="Heading1"/>
      </w:pPr>
      <w:r>
        <w:t>7.9.2025 sunnuntai</w:t>
      </w:r>
    </w:p>
    <w:p>
      <w:pPr>
        <w:pStyle w:val="Heading2"/>
      </w:pPr>
      <w:r>
        <w:t>11:00-17:00 Avoimet ovet taiteilijakotiin &amp; puutarhaan Marika KK</w:t>
      </w:r>
    </w:p>
    <w:p>
      <w:r>
        <w:t>Tervetuloa taiteentäyteiseen ateljee-kotiini sekä puutarhaan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