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Pajkka</w:t>
      </w:r>
    </w:p>
    <w:p>
      <w:r>
        <w:t>3.9.2025 keskiviikko</w:t>
      </w:r>
    </w:p>
    <w:p>
      <w:pPr>
        <w:pStyle w:val="Heading1"/>
      </w:pPr>
      <w:r>
        <w:t>3.9.2025 keskiviikko</w:t>
      </w:r>
    </w:p>
    <w:p>
      <w:pPr>
        <w:pStyle w:val="Heading2"/>
      </w:pPr>
      <w:r>
        <w:t>11:30-16:00 VOIMALA Ideariihi: yhteiskehittämisellä uutta</w:t>
      </w:r>
    </w:p>
    <w:p>
      <w:r>
        <w:t>Ideariihi on nopeatempoinen tapahtuma, jossa kehitetään yhdessä uusia ideoita, konsepteja ja yhteistyömahdollisuuksia pk-yrityksille.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