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Pajkka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11:30-16:00 VOIMALA Ideariihi: yhteiskehittämisellä uutta</w:t>
      </w:r>
    </w:p>
    <w:p>
      <w:r>
        <w:t>Ideariihi on nopeatempoinen tapahtuma, jossa kehitetään yhdessä uusia ideoita, konsepteja ja yhteistyömahdollisuuksia pk-yrityksille.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