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Nummijärvi Camping</w:t>
      </w:r>
    </w:p>
    <w:p>
      <w:r>
        <w:t>26.9.2025 perjantai</w:t>
      </w:r>
    </w:p>
    <w:p>
      <w:pPr>
        <w:pStyle w:val="Heading1"/>
      </w:pPr>
      <w:r>
        <w:t>26.9.2025-28.9.2025</w:t>
      </w:r>
    </w:p>
    <w:p>
      <w:pPr>
        <w:pStyle w:val="Heading2"/>
      </w:pPr>
      <w:r>
        <w:t>18:00-02:00 Nummikekri</w:t>
      </w:r>
    </w:p>
    <w:p>
      <w:r>
        <w:t>Kekrin aika alkaa!</w:t>
      </w:r>
    </w:p>
    <w:p>
      <w:r>
        <w:t>Myyjäisiin ei pääsymaksua. Iltalippu ravintolaan 10€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