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Tuiskulan koulu</w:t>
      </w:r>
    </w:p>
    <w:p>
      <w:r>
        <w:t>28.8.2025 torstai</w:t>
      </w:r>
    </w:p>
    <w:p>
      <w:pPr>
        <w:pStyle w:val="Heading1"/>
      </w:pPr>
      <w:r>
        <w:t>28.8.2025 torstai</w:t>
      </w:r>
    </w:p>
    <w:p>
      <w:pPr>
        <w:pStyle w:val="Heading2"/>
      </w:pPr>
      <w:r>
        <w:t>10:00-11:00 KUNTO työikäisten liikuntaryhmä</w:t>
      </w:r>
    </w:p>
    <w:p>
      <w:r>
        <w:t xml:space="preserve">KUNTO-liikuntaryhmä on työikäisten aikuisten maksuton matalankynnyksen ryhmä.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