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18:30-20:30 Samigon sambapaja – soittoa suurella sydämellä</w:t>
      </w:r>
    </w:p>
    <w:p>
      <w:r>
        <w:t>Samigon sambapaja – soittoa suurella sydämellä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