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11:00-15:00 Kaikki saa näkyä! Muu-Mau-heijastintyöpaja</w:t>
      </w:r>
    </w:p>
    <w:p>
      <w:r>
        <w:t>Heijastintyöpaja järjestetään osana Muu-Maun syyspäivää</w:t>
      </w:r>
    </w:p>
    <w:p>
      <w:r>
        <w:t>Materiaalimaksu 5 € / heijastin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