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 xml:space="preserve">10:00-17:00 Kansainvälinen Pikkupandapäivä </w:t>
      </w:r>
    </w:p>
    <w:p>
      <w:r>
        <w:t>Vietä pikkupandapäivää Ähtärin eläinpuistossa la 20.9.</w:t>
      </w:r>
    </w:p>
    <w:p>
      <w:r>
        <w:t>Ohjelma sisältyy päivälipun/vuosilipun hintaan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