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18:30-19:50 Kuusi kuiskaa, honka huokaa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