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tori</w:t>
      </w:r>
    </w:p>
    <w:p>
      <w:r>
        <w:t>27.9.2025 lauantai</w:t>
      </w:r>
    </w:p>
    <w:p>
      <w:pPr>
        <w:pStyle w:val="Heading1"/>
      </w:pPr>
      <w:r>
        <w:t>27.9.2025 lauantai</w:t>
      </w:r>
    </w:p>
    <w:p>
      <w:pPr>
        <w:pStyle w:val="Heading2"/>
      </w:pPr>
      <w:r>
        <w:t>09:00-15:00 Suurtoripäivä Ylistaron torilla</w:t>
      </w:r>
    </w:p>
    <w:p>
      <w:r>
        <w:t>Suurtoripäivät tuo usean kauppiaan voimin perinteistä toritunnelmaa kyliin ja kaupunkeihin.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