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18:00-19:00 HUOM! Päivä muuttunut! Kauhajoen kirjastossa kirjailija Koko Hubara</w:t>
      </w:r>
    </w:p>
    <w:p>
      <w:r>
        <w:t>18.11. kirjailijahaastattelussa Koko Hubara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