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18:00-19:00 Satukonsertti Kurikka</w:t>
      </w:r>
    </w:p>
    <w:p>
      <w:r>
        <w:t>Kurikan musiikkiopisto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