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3.11.2025 maanantai</w:t>
      </w:r>
    </w:p>
    <w:p>
      <w:pPr>
        <w:pStyle w:val="Heading1"/>
      </w:pPr>
      <w:r>
        <w:t>3.11.2025-9.11.2025</w:t>
      </w:r>
    </w:p>
    <w:p>
      <w:pPr>
        <w:pStyle w:val="Heading2"/>
      </w:pPr>
      <w:r>
        <w:t>10:00-20:59 Jalasjärven kirjaston lautapelien ja palapelien vaihtopiste</w:t>
      </w:r>
    </w:p>
    <w:p>
      <w:r>
        <w:t>Peliviikon vaihtopiste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